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461C" w14:textId="7B34EEEE" w:rsidR="003054BC" w:rsidRDefault="003054BC" w:rsidP="003054BC">
      <w:pPr>
        <w:jc w:val="center"/>
        <w:rPr>
          <w:b/>
          <w:bCs/>
          <w:sz w:val="44"/>
          <w:szCs w:val="44"/>
        </w:rPr>
      </w:pPr>
      <w:r>
        <w:rPr>
          <w:b/>
          <w:bCs/>
          <w:sz w:val="44"/>
          <w:szCs w:val="44"/>
        </w:rPr>
        <w:t>CORSO DI GRAFOLOGIA 2025</w:t>
      </w:r>
    </w:p>
    <w:p w14:paraId="1FEB4819" w14:textId="77777777" w:rsidR="003054BC" w:rsidRDefault="003054BC" w:rsidP="003054BC">
      <w:pPr>
        <w:rPr>
          <w:b/>
          <w:bCs/>
          <w:sz w:val="44"/>
          <w:szCs w:val="44"/>
        </w:rPr>
      </w:pPr>
    </w:p>
    <w:p w14:paraId="57784F37" w14:textId="45A6828D" w:rsidR="003054BC" w:rsidRPr="003054BC" w:rsidRDefault="003054BC" w:rsidP="003054BC">
      <w:pPr>
        <w:rPr>
          <w:b/>
          <w:bCs/>
          <w:sz w:val="40"/>
          <w:szCs w:val="40"/>
        </w:rPr>
      </w:pPr>
      <w:r w:rsidRPr="003054BC">
        <w:rPr>
          <w:b/>
          <w:bCs/>
          <w:sz w:val="40"/>
          <w:szCs w:val="40"/>
        </w:rPr>
        <w:t>31 MARZO ore 17,30</w:t>
      </w:r>
    </w:p>
    <w:p w14:paraId="3D83E68B" w14:textId="6218951D" w:rsidR="003054BC" w:rsidRPr="00006B03" w:rsidRDefault="003054BC" w:rsidP="003054BC">
      <w:pPr>
        <w:rPr>
          <w:sz w:val="44"/>
          <w:szCs w:val="44"/>
        </w:rPr>
      </w:pPr>
      <w:r>
        <w:rPr>
          <w:sz w:val="44"/>
          <w:szCs w:val="44"/>
        </w:rPr>
        <w:t xml:space="preserve">Con </w:t>
      </w:r>
      <w:r w:rsidRPr="00006B03">
        <w:rPr>
          <w:sz w:val="44"/>
          <w:szCs w:val="44"/>
        </w:rPr>
        <w:t>PADRE FERMINO GIACOMETTI, di Urbino</w:t>
      </w:r>
    </w:p>
    <w:p w14:paraId="08303C1D" w14:textId="77777777" w:rsidR="003054BC" w:rsidRPr="004C4410" w:rsidRDefault="003054BC" w:rsidP="003054BC">
      <w:pPr>
        <w:rPr>
          <w:b/>
          <w:bCs/>
          <w:sz w:val="36"/>
          <w:szCs w:val="36"/>
        </w:rPr>
      </w:pPr>
      <w:r w:rsidRPr="004C4410">
        <w:rPr>
          <w:b/>
          <w:bCs/>
          <w:sz w:val="36"/>
          <w:szCs w:val="36"/>
        </w:rPr>
        <w:t>Grafologia Familiare</w:t>
      </w:r>
    </w:p>
    <w:p w14:paraId="3D7EE14D" w14:textId="77777777" w:rsidR="003054BC" w:rsidRDefault="003054BC" w:rsidP="003054BC">
      <w:pPr>
        <w:jc w:val="both"/>
      </w:pPr>
      <w:r w:rsidRPr="004C4410">
        <w:t xml:space="preserve">La </w:t>
      </w:r>
      <w:r w:rsidRPr="004C4410">
        <w:rPr>
          <w:b/>
          <w:bCs/>
        </w:rPr>
        <w:t>consulenza delle relazioni di coppia e familiari</w:t>
      </w:r>
      <w:r w:rsidRPr="004C4410">
        <w:t> individua le caratteristiche di ciascuno al fine di mettere a fuoco le qualità portanti di ogni componente, le rispettive risorse ed i limiti personali. Lo scopo è quello di avere una maggiore consapevolezza della propria irrinunciabile unicità e favorire, attraverso la comprensione delle peculiarità di ogni membro, lo sviluppo delle potenzialità per una migliore integrazione nel sistema e per la realizzazione personale, ma anche di </w:t>
      </w:r>
      <w:r w:rsidRPr="004C4410">
        <w:rPr>
          <w:b/>
          <w:bCs/>
        </w:rPr>
        <w:t>migliorare la qualità della comunicazione</w:t>
      </w:r>
      <w:r w:rsidRPr="004C4410">
        <w:t> e </w:t>
      </w:r>
      <w:r w:rsidRPr="004C4410">
        <w:rPr>
          <w:b/>
          <w:bCs/>
        </w:rPr>
        <w:t>una relazione più consapevole tra gli individui</w:t>
      </w:r>
      <w:r w:rsidRPr="004C4410">
        <w:t> parte del sistema.</w:t>
      </w:r>
    </w:p>
    <w:p w14:paraId="4B84B0B7" w14:textId="77777777" w:rsidR="003054BC" w:rsidRDefault="003054BC" w:rsidP="003054BC"/>
    <w:p w14:paraId="42DA34A5" w14:textId="5ACCE041" w:rsidR="003054BC" w:rsidRPr="004D01FA" w:rsidRDefault="003054BC" w:rsidP="003054BC">
      <w:pPr>
        <w:rPr>
          <w:b/>
          <w:bCs/>
          <w:sz w:val="40"/>
          <w:szCs w:val="40"/>
        </w:rPr>
      </w:pPr>
      <w:r>
        <w:rPr>
          <w:noProof/>
          <w:sz w:val="32"/>
          <w:szCs w:val="32"/>
        </w:rPr>
        <w:drawing>
          <wp:anchor distT="0" distB="0" distL="114300" distR="114300" simplePos="0" relativeHeight="251660288" behindDoc="0" locked="0" layoutInCell="1" allowOverlap="1" wp14:anchorId="6E8368CA" wp14:editId="52A48C33">
            <wp:simplePos x="0" y="0"/>
            <wp:positionH relativeFrom="margin">
              <wp:posOffset>8183880</wp:posOffset>
            </wp:positionH>
            <wp:positionV relativeFrom="margin">
              <wp:posOffset>-341630</wp:posOffset>
            </wp:positionV>
            <wp:extent cx="1587500" cy="2200910"/>
            <wp:effectExtent l="0" t="0" r="0" b="8890"/>
            <wp:wrapSquare wrapText="bothSides"/>
            <wp:docPr id="169620505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7500"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01FA">
        <w:rPr>
          <w:b/>
          <w:bCs/>
          <w:sz w:val="40"/>
          <w:szCs w:val="40"/>
        </w:rPr>
        <w:t>1-3 APRILE ore 17,30</w:t>
      </w:r>
    </w:p>
    <w:p w14:paraId="482272FC" w14:textId="71C75020" w:rsidR="003054BC" w:rsidRPr="004C4410" w:rsidRDefault="003054BC" w:rsidP="003054BC">
      <w:pPr>
        <w:rPr>
          <w:sz w:val="32"/>
          <w:szCs w:val="32"/>
        </w:rPr>
      </w:pPr>
      <w:r>
        <w:rPr>
          <w:sz w:val="32"/>
          <w:szCs w:val="32"/>
        </w:rPr>
        <w:t xml:space="preserve">Con </w:t>
      </w:r>
      <w:r w:rsidRPr="004C4410">
        <w:rPr>
          <w:sz w:val="32"/>
          <w:szCs w:val="32"/>
        </w:rPr>
        <w:t>ALESSANDRA CERVELLATI E SUOR ANNA MARIA VISSANI</w:t>
      </w:r>
      <w:r>
        <w:rPr>
          <w:sz w:val="32"/>
          <w:szCs w:val="32"/>
        </w:rPr>
        <w:t>, grafologhe</w:t>
      </w:r>
    </w:p>
    <w:p w14:paraId="6CA20D9A" w14:textId="12AEAC30" w:rsidR="003054BC" w:rsidRPr="00BB6CE9" w:rsidRDefault="003054BC" w:rsidP="003054BC">
      <w:r w:rsidRPr="00BB6CE9">
        <w:rPr>
          <w:b/>
          <w:bCs/>
        </w:rPr>
        <w:t xml:space="preserve">Scrittura giovanile </w:t>
      </w:r>
    </w:p>
    <w:p w14:paraId="1FF0C7E8" w14:textId="497CC35E" w:rsidR="003054BC" w:rsidRDefault="003054BC" w:rsidP="003054BC">
      <w:pPr>
        <w:jc w:val="both"/>
      </w:pPr>
      <w:r w:rsidRPr="004C4410">
        <w:rPr>
          <w:noProof/>
        </w:rPr>
        <w:drawing>
          <wp:anchor distT="0" distB="0" distL="114300" distR="114300" simplePos="0" relativeHeight="251659264" behindDoc="0" locked="0" layoutInCell="1" allowOverlap="1" wp14:anchorId="460B50E1" wp14:editId="65598299">
            <wp:simplePos x="0" y="0"/>
            <wp:positionH relativeFrom="margin">
              <wp:posOffset>3523615</wp:posOffset>
            </wp:positionH>
            <wp:positionV relativeFrom="margin">
              <wp:posOffset>5376545</wp:posOffset>
            </wp:positionV>
            <wp:extent cx="2529840" cy="1635760"/>
            <wp:effectExtent l="0" t="171450" r="0" b="173990"/>
            <wp:wrapSquare wrapText="bothSides"/>
            <wp:docPr id="2" name="Immagine 1" descr="I ragazzi di oggi non sanno scrivere! Ma è vero? O siamo noi che non  sappiamo interpretare i dati? – Scienze per la Scuola - Notizie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ragazzi di oggi non sanno scrivere! Ma è vero? O siamo noi che non  sappiamo interpretare i dati? – Scienze per la Scuola - Notizie Scu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9840" cy="1635760"/>
                    </a:xfrm>
                    <a:prstGeom prst="rect">
                      <a:avLst/>
                    </a:prstGeom>
                    <a:noFill/>
                    <a:ln>
                      <a:noFill/>
                    </a:ln>
                    <a:scene3d>
                      <a:camera prst="isometricOffAxis1Right"/>
                      <a:lightRig rig="threePt" dir="t"/>
                    </a:scene3d>
                  </pic:spPr>
                </pic:pic>
              </a:graphicData>
            </a:graphic>
            <wp14:sizeRelH relativeFrom="margin">
              <wp14:pctWidth>0</wp14:pctWidth>
            </wp14:sizeRelH>
            <wp14:sizeRelV relativeFrom="margin">
              <wp14:pctHeight>0</wp14:pctHeight>
            </wp14:sizeRelV>
          </wp:anchor>
        </w:drawing>
      </w:r>
      <w:r w:rsidRPr="00BB6CE9">
        <w:t>Come possiamo definire la </w:t>
      </w:r>
      <w:r w:rsidRPr="00BB6CE9">
        <w:rPr>
          <w:b/>
          <w:bCs/>
        </w:rPr>
        <w:t>scrittura</w:t>
      </w:r>
      <w:r w:rsidRPr="00BB6CE9">
        <w:t>, come scrivono i giovani nell’epoca social? Da più parti sentiamo dire che non sono più capaci di utilizzare l’italiano corretto, non sanno fare un tema ben strutturato, hanno carenze, nella scrittura, nell’associazione di idee e nei collegamenti per argomenti.</w:t>
      </w:r>
    </w:p>
    <w:p w14:paraId="7331C59A" w14:textId="53392EED" w:rsidR="003054BC" w:rsidRPr="004C4410" w:rsidRDefault="003054BC" w:rsidP="003054BC">
      <w:pPr>
        <w:rPr>
          <w:b/>
          <w:bCs/>
          <w:color w:val="7030A0"/>
        </w:rPr>
      </w:pPr>
      <w:proofErr w:type="gramStart"/>
      <w:r w:rsidRPr="004C4410">
        <w:rPr>
          <w:b/>
          <w:bCs/>
          <w:color w:val="7030A0"/>
        </w:rPr>
        <w:t>1</w:t>
      </w:r>
      <w:r>
        <w:rPr>
          <w:b/>
          <w:bCs/>
          <w:color w:val="7030A0"/>
        </w:rPr>
        <w:t xml:space="preserve"> </w:t>
      </w:r>
      <w:r w:rsidRPr="004C4410">
        <w:rPr>
          <w:b/>
          <w:bCs/>
          <w:color w:val="7030A0"/>
        </w:rPr>
        <w:t>aprile</w:t>
      </w:r>
      <w:proofErr w:type="gramEnd"/>
      <w:r w:rsidRPr="004C4410">
        <w:rPr>
          <w:b/>
          <w:bCs/>
          <w:color w:val="7030A0"/>
        </w:rPr>
        <w:t>: I GIOVANI SCRIVONO</w:t>
      </w:r>
    </w:p>
    <w:p w14:paraId="5776993C" w14:textId="308A5F45" w:rsidR="003054BC" w:rsidRPr="004C4410" w:rsidRDefault="003054BC" w:rsidP="003054BC">
      <w:pPr>
        <w:rPr>
          <w:b/>
          <w:bCs/>
          <w:color w:val="7030A0"/>
        </w:rPr>
      </w:pPr>
      <w:r w:rsidRPr="004C4410">
        <w:rPr>
          <w:b/>
          <w:bCs/>
          <w:color w:val="7030A0"/>
        </w:rPr>
        <w:t>2 aprile: I SEGNALI DI ALLARME</w:t>
      </w:r>
    </w:p>
    <w:p w14:paraId="7BE16909" w14:textId="3B7DB257" w:rsidR="003054BC" w:rsidRPr="004C4410" w:rsidRDefault="003054BC" w:rsidP="003054BC">
      <w:pPr>
        <w:pBdr>
          <w:bottom w:val="single" w:sz="6" w:space="1" w:color="auto"/>
        </w:pBdr>
        <w:rPr>
          <w:i/>
          <w:iCs/>
        </w:rPr>
      </w:pPr>
      <w:r>
        <w:rPr>
          <w:noProof/>
        </w:rPr>
        <w:drawing>
          <wp:anchor distT="0" distB="0" distL="114300" distR="114300" simplePos="0" relativeHeight="251661312" behindDoc="0" locked="0" layoutInCell="1" allowOverlap="1" wp14:anchorId="6C96E72B" wp14:editId="1B5ABFB3">
            <wp:simplePos x="0" y="0"/>
            <wp:positionH relativeFrom="margin">
              <wp:posOffset>7397749</wp:posOffset>
            </wp:positionH>
            <wp:positionV relativeFrom="margin">
              <wp:posOffset>4967062</wp:posOffset>
            </wp:positionV>
            <wp:extent cx="1895475" cy="1233805"/>
            <wp:effectExtent l="95250" t="152400" r="104775" b="156845"/>
            <wp:wrapSquare wrapText="bothSides"/>
            <wp:docPr id="1" name="Immagine 1" descr="La punteggiatura, il ritmo del cuore che pulsa nella scrittura. Le parole di  Maggi: &quot;Nei temi dei ragazzi è sparita del tutto o quasi, e se c'è, è messa  a caso&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unteggiatura, il ritmo del cuore che pulsa nella scrittura. Le parole di  Maggi: &quot;Nei temi dei ragazzi è sparita del tutto o quasi, e se c'è, è messa  a caso&quo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59884">
                      <a:off x="0" y="0"/>
                      <a:ext cx="18954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10">
        <w:rPr>
          <w:b/>
          <w:bCs/>
          <w:color w:val="7030A0"/>
        </w:rPr>
        <w:t>3 aprile: I NUOVI GENITORI</w:t>
      </w:r>
    </w:p>
    <w:p w14:paraId="4FDD59D7" w14:textId="48454910" w:rsidR="003054BC" w:rsidRDefault="003054BC" w:rsidP="003054BC">
      <w:r>
        <w:rPr>
          <w:noProof/>
        </w:rPr>
        <w:drawing>
          <wp:anchor distT="0" distB="0" distL="114300" distR="114300" simplePos="0" relativeHeight="251662336" behindDoc="0" locked="0" layoutInCell="1" allowOverlap="1" wp14:anchorId="11878119" wp14:editId="38B63940">
            <wp:simplePos x="0" y="0"/>
            <wp:positionH relativeFrom="margin">
              <wp:posOffset>104775</wp:posOffset>
            </wp:positionH>
            <wp:positionV relativeFrom="margin">
              <wp:posOffset>8494395</wp:posOffset>
            </wp:positionV>
            <wp:extent cx="4625975" cy="1297298"/>
            <wp:effectExtent l="0" t="0" r="3175" b="0"/>
            <wp:wrapSquare wrapText="bothSides"/>
            <wp:docPr id="648951916" name="Immagine 1" descr="Coppia 2: dialogo intellettivo - grafolog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pia 2: dialogo intellettivo - grafologia.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5975" cy="1297298"/>
                    </a:xfrm>
                    <a:prstGeom prst="rect">
                      <a:avLst/>
                    </a:prstGeom>
                    <a:noFill/>
                    <a:ln>
                      <a:noFill/>
                    </a:ln>
                  </pic:spPr>
                </pic:pic>
              </a:graphicData>
            </a:graphic>
          </wp:anchor>
        </w:drawing>
      </w:r>
    </w:p>
    <w:p w14:paraId="3256BAEC" w14:textId="5B1ED103" w:rsidR="003054BC" w:rsidRDefault="003054BC" w:rsidP="003054BC"/>
    <w:p w14:paraId="760A2BC8" w14:textId="596DA9BB" w:rsidR="003054BC" w:rsidRDefault="003054BC" w:rsidP="003054BC"/>
    <w:p w14:paraId="1BBCCE0E" w14:textId="77777777" w:rsidR="003054BC" w:rsidRDefault="003054BC" w:rsidP="003054BC"/>
    <w:p w14:paraId="02431BC7" w14:textId="77777777" w:rsidR="003054BC" w:rsidRDefault="003054BC" w:rsidP="003054BC"/>
    <w:p w14:paraId="3F75A131" w14:textId="77777777" w:rsidR="003054BC" w:rsidRDefault="003054BC" w:rsidP="003054BC"/>
    <w:p w14:paraId="7465BA5F" w14:textId="6623FCFA" w:rsidR="003054BC" w:rsidRPr="003054BC" w:rsidRDefault="003054BC" w:rsidP="003054BC">
      <w:pPr>
        <w:rPr>
          <w:i/>
          <w:iCs/>
          <w:sz w:val="32"/>
          <w:szCs w:val="32"/>
        </w:rPr>
      </w:pPr>
      <w:r w:rsidRPr="003054BC">
        <w:rPr>
          <w:i/>
          <w:iCs/>
          <w:sz w:val="32"/>
          <w:szCs w:val="32"/>
        </w:rPr>
        <w:t xml:space="preserve">Il corso si terrà a Jesi in via Lotto, 14  </w:t>
      </w:r>
    </w:p>
    <w:p w14:paraId="7DABB310" w14:textId="77777777" w:rsidR="003054BC" w:rsidRPr="003054BC" w:rsidRDefault="003054BC" w:rsidP="003054BC">
      <w:pPr>
        <w:rPr>
          <w:i/>
          <w:iCs/>
          <w:sz w:val="32"/>
          <w:szCs w:val="32"/>
        </w:rPr>
      </w:pPr>
      <w:r w:rsidRPr="003054BC">
        <w:rPr>
          <w:i/>
          <w:iCs/>
          <w:sz w:val="32"/>
          <w:szCs w:val="32"/>
        </w:rPr>
        <w:t>Ex Seminario</w:t>
      </w:r>
    </w:p>
    <w:p w14:paraId="3F016406" w14:textId="77777777" w:rsidR="003054BC" w:rsidRPr="003054BC" w:rsidRDefault="003054BC" w:rsidP="003054BC">
      <w:pPr>
        <w:rPr>
          <w:i/>
          <w:iCs/>
          <w:sz w:val="32"/>
          <w:szCs w:val="32"/>
        </w:rPr>
      </w:pPr>
      <w:r w:rsidRPr="003054BC">
        <w:rPr>
          <w:i/>
          <w:iCs/>
          <w:sz w:val="32"/>
          <w:szCs w:val="32"/>
        </w:rPr>
        <w:t>Il contributo € 40 da versare al primo incontro</w:t>
      </w:r>
    </w:p>
    <w:p w14:paraId="336713B8" w14:textId="100547E3" w:rsidR="003054BC" w:rsidRPr="003054BC" w:rsidRDefault="003054BC" w:rsidP="003054BC">
      <w:pPr>
        <w:rPr>
          <w:i/>
          <w:iCs/>
          <w:sz w:val="32"/>
          <w:szCs w:val="32"/>
        </w:rPr>
      </w:pPr>
      <w:r w:rsidRPr="003054BC">
        <w:rPr>
          <w:i/>
          <w:iCs/>
          <w:sz w:val="32"/>
          <w:szCs w:val="32"/>
        </w:rPr>
        <w:t>L’iscrizione dovrà arrivare entro il 20 marzo a questo indirizzo mail:</w:t>
      </w:r>
    </w:p>
    <w:p w14:paraId="146C5602" w14:textId="77777777" w:rsidR="003054BC" w:rsidRPr="003054BC" w:rsidRDefault="003054BC" w:rsidP="003054BC">
      <w:pPr>
        <w:rPr>
          <w:sz w:val="32"/>
          <w:szCs w:val="32"/>
        </w:rPr>
      </w:pPr>
      <w:hyperlink r:id="rId8" w:history="1">
        <w:r w:rsidRPr="003054BC">
          <w:rPr>
            <w:rStyle w:val="Collegamentoipertestuale"/>
            <w:i/>
            <w:iCs/>
            <w:sz w:val="32"/>
            <w:szCs w:val="32"/>
          </w:rPr>
          <w:t>annamaria.vissani.av@gmail.com</w:t>
        </w:r>
      </w:hyperlink>
    </w:p>
    <w:p w14:paraId="1B2C4E3D" w14:textId="77777777" w:rsidR="003054BC" w:rsidRPr="003054BC" w:rsidRDefault="003054BC" w:rsidP="003054BC">
      <w:pPr>
        <w:rPr>
          <w:i/>
          <w:iCs/>
          <w:sz w:val="32"/>
          <w:szCs w:val="32"/>
        </w:rPr>
      </w:pPr>
      <w:r w:rsidRPr="003054BC">
        <w:rPr>
          <w:i/>
          <w:iCs/>
          <w:sz w:val="32"/>
          <w:szCs w:val="32"/>
        </w:rPr>
        <w:t>Info: suor Anna Maria Vissani tel. 3357013647</w:t>
      </w:r>
    </w:p>
    <w:p w14:paraId="6D56D93E" w14:textId="77777777" w:rsidR="007F5441" w:rsidRDefault="007F5441"/>
    <w:sectPr w:rsidR="007F5441" w:rsidSect="003054BC">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D0"/>
    <w:rsid w:val="00290F64"/>
    <w:rsid w:val="003054BC"/>
    <w:rsid w:val="003C3B2E"/>
    <w:rsid w:val="005A451F"/>
    <w:rsid w:val="007F5441"/>
    <w:rsid w:val="00940B82"/>
    <w:rsid w:val="00C56C46"/>
    <w:rsid w:val="00D25A80"/>
    <w:rsid w:val="00D81FD0"/>
    <w:rsid w:val="00EF3D2C"/>
    <w:rsid w:val="00F91319"/>
    <w:rsid w:val="00FA5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2CBA"/>
  <w15:chartTrackingRefBased/>
  <w15:docId w15:val="{B3EF1D81-C45E-4FAA-95C6-988E9E0A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8"/>
        <w:szCs w:val="28"/>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4BC"/>
  </w:style>
  <w:style w:type="paragraph" w:styleId="Titolo1">
    <w:name w:val="heading 1"/>
    <w:basedOn w:val="Normale"/>
    <w:next w:val="Normale"/>
    <w:link w:val="Titolo1Carattere"/>
    <w:uiPriority w:val="9"/>
    <w:qFormat/>
    <w:rsid w:val="00D81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81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81FD0"/>
    <w:pPr>
      <w:keepNext/>
      <w:keepLines/>
      <w:spacing w:before="160" w:after="80"/>
      <w:outlineLvl w:val="2"/>
    </w:pPr>
    <w:rPr>
      <w:rFonts w:asciiTheme="minorHAnsi" w:eastAsiaTheme="majorEastAsia" w:hAnsiTheme="minorHAnsi" w:cstheme="majorBidi"/>
      <w:color w:val="2F5496" w:themeColor="accent1" w:themeShade="BF"/>
    </w:rPr>
  </w:style>
  <w:style w:type="paragraph" w:styleId="Titolo4">
    <w:name w:val="heading 4"/>
    <w:basedOn w:val="Normale"/>
    <w:next w:val="Normale"/>
    <w:link w:val="Titolo4Carattere"/>
    <w:uiPriority w:val="9"/>
    <w:semiHidden/>
    <w:unhideWhenUsed/>
    <w:qFormat/>
    <w:rsid w:val="00D81F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81FD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81F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1FD0"/>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81FD0"/>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1FD0"/>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1FD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81FD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81FD0"/>
    <w:rPr>
      <w:rFonts w:asciiTheme="minorHAnsi" w:eastAsiaTheme="majorEastAsia" w:hAnsiTheme="minorHAnsi" w:cstheme="majorBidi"/>
      <w:color w:val="2F5496" w:themeColor="accent1" w:themeShade="BF"/>
    </w:rPr>
  </w:style>
  <w:style w:type="character" w:customStyle="1" w:styleId="Titolo4Carattere">
    <w:name w:val="Titolo 4 Carattere"/>
    <w:basedOn w:val="Carpredefinitoparagrafo"/>
    <w:link w:val="Titolo4"/>
    <w:uiPriority w:val="9"/>
    <w:semiHidden/>
    <w:rsid w:val="00D81FD0"/>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D81FD0"/>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D81FD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81FD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81FD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81FD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81FD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D81FD0"/>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D81FD0"/>
    <w:pPr>
      <w:numPr>
        <w:ilvl w:val="1"/>
      </w:numPr>
    </w:pPr>
    <w:rPr>
      <w:rFonts w:asciiTheme="minorHAnsi" w:eastAsiaTheme="majorEastAsia" w:hAnsiTheme="minorHAnsi" w:cstheme="majorBidi"/>
      <w:color w:val="595959" w:themeColor="text1" w:themeTint="A6"/>
      <w:spacing w:val="15"/>
    </w:rPr>
  </w:style>
  <w:style w:type="character" w:customStyle="1" w:styleId="SottotitoloCarattere">
    <w:name w:val="Sottotitolo Carattere"/>
    <w:basedOn w:val="Carpredefinitoparagrafo"/>
    <w:link w:val="Sottotitolo"/>
    <w:uiPriority w:val="11"/>
    <w:rsid w:val="00D81FD0"/>
    <w:rPr>
      <w:rFonts w:asciiTheme="minorHAnsi" w:eastAsiaTheme="majorEastAsia" w:hAnsiTheme="minorHAnsi" w:cstheme="majorBidi"/>
      <w:color w:val="595959" w:themeColor="text1" w:themeTint="A6"/>
      <w:spacing w:val="15"/>
    </w:rPr>
  </w:style>
  <w:style w:type="paragraph" w:styleId="Citazione">
    <w:name w:val="Quote"/>
    <w:basedOn w:val="Normale"/>
    <w:next w:val="Normale"/>
    <w:link w:val="CitazioneCarattere"/>
    <w:uiPriority w:val="29"/>
    <w:qFormat/>
    <w:rsid w:val="00D81F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1FD0"/>
    <w:rPr>
      <w:i/>
      <w:iCs/>
      <w:color w:val="404040" w:themeColor="text1" w:themeTint="BF"/>
    </w:rPr>
  </w:style>
  <w:style w:type="paragraph" w:styleId="Paragrafoelenco">
    <w:name w:val="List Paragraph"/>
    <w:basedOn w:val="Normale"/>
    <w:uiPriority w:val="34"/>
    <w:qFormat/>
    <w:rsid w:val="00D81FD0"/>
    <w:pPr>
      <w:ind w:left="720"/>
      <w:contextualSpacing/>
    </w:pPr>
  </w:style>
  <w:style w:type="character" w:styleId="Enfasiintensa">
    <w:name w:val="Intense Emphasis"/>
    <w:basedOn w:val="Carpredefinitoparagrafo"/>
    <w:uiPriority w:val="21"/>
    <w:qFormat/>
    <w:rsid w:val="00D81FD0"/>
    <w:rPr>
      <w:i/>
      <w:iCs/>
      <w:color w:val="2F5496" w:themeColor="accent1" w:themeShade="BF"/>
    </w:rPr>
  </w:style>
  <w:style w:type="paragraph" w:styleId="Citazioneintensa">
    <w:name w:val="Intense Quote"/>
    <w:basedOn w:val="Normale"/>
    <w:next w:val="Normale"/>
    <w:link w:val="CitazioneintensaCarattere"/>
    <w:uiPriority w:val="30"/>
    <w:qFormat/>
    <w:rsid w:val="00D8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81FD0"/>
    <w:rPr>
      <w:i/>
      <w:iCs/>
      <w:color w:val="2F5496" w:themeColor="accent1" w:themeShade="BF"/>
    </w:rPr>
  </w:style>
  <w:style w:type="character" w:styleId="Riferimentointenso">
    <w:name w:val="Intense Reference"/>
    <w:basedOn w:val="Carpredefinitoparagrafo"/>
    <w:uiPriority w:val="32"/>
    <w:qFormat/>
    <w:rsid w:val="00D81FD0"/>
    <w:rPr>
      <w:b/>
      <w:bCs/>
      <w:smallCaps/>
      <w:color w:val="2F5496" w:themeColor="accent1" w:themeShade="BF"/>
      <w:spacing w:val="5"/>
    </w:rPr>
  </w:style>
  <w:style w:type="character" w:styleId="Collegamentoipertestuale">
    <w:name w:val="Hyperlink"/>
    <w:basedOn w:val="Carpredefinitoparagrafo"/>
    <w:uiPriority w:val="99"/>
    <w:unhideWhenUsed/>
    <w:rsid w:val="003054BC"/>
    <w:rPr>
      <w:color w:val="0563C1" w:themeColor="hyperlink"/>
      <w:u w:val="single"/>
    </w:rPr>
  </w:style>
  <w:style w:type="character" w:styleId="Menzionenonrisolta">
    <w:name w:val="Unresolved Mention"/>
    <w:basedOn w:val="Carpredefinitoparagrafo"/>
    <w:uiPriority w:val="99"/>
    <w:semiHidden/>
    <w:unhideWhenUsed/>
    <w:rsid w:val="0030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ia.vissani.av@gmai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annamaria.vissani.av@gmail.com</dc:creator>
  <cp:keywords/>
  <dc:description/>
  <cp:lastModifiedBy>annamaria.vissani.av@gmail.com</cp:lastModifiedBy>
  <cp:revision>2</cp:revision>
  <dcterms:created xsi:type="dcterms:W3CDTF">2025-02-22T09:42:00Z</dcterms:created>
  <dcterms:modified xsi:type="dcterms:W3CDTF">2025-02-22T09:42:00Z</dcterms:modified>
</cp:coreProperties>
</file>